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A3A3A"/>
          <w:spacing w:val="0"/>
          <w:sz w:val="24"/>
          <w:szCs w:val="24"/>
        </w:rPr>
      </w:pPr>
    </w:p>
    <w:p>
      <w:pPr>
        <w:ind w:left="0" w:firstLine="0" w:firstLineChars="0"/>
        <w:jc w:val="center"/>
        <w:outlineLvl w:val="9"/>
        <w:rPr>
          <w:rFonts w:hint="default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pacing w:val="0"/>
          <w:sz w:val="28"/>
          <w:szCs w:val="28"/>
          <w:shd w:val="clear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pacing w:val="0"/>
          <w:sz w:val="28"/>
          <w:szCs w:val="28"/>
          <w:shd w:val="clear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spacing w:val="0"/>
          <w:sz w:val="28"/>
          <w:szCs w:val="28"/>
          <w:shd w:val="clear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fill="auto"/>
          <w:lang w:val="en-US" w:eastAsia="zh-CN"/>
        </w:rPr>
        <w:t>焕然一新</w:t>
      </w:r>
      <w:r>
        <w:rPr>
          <w:rFonts w:hint="eastAsia" w:ascii="仿宋_GB2312" w:hAnsi="仿宋_GB2312" w:eastAsia="仿宋_GB2312" w:cs="仿宋_GB2312"/>
          <w:b/>
          <w:bCs w:val="0"/>
          <w:kern w:val="2"/>
          <w:sz w:val="28"/>
          <w:szCs w:val="28"/>
          <w:lang w:val="en-US" w:eastAsia="zh-CN" w:bidi="ar-SA"/>
        </w:rPr>
        <w:t>——环保服饰小剧场</w:t>
      </w:r>
    </w:p>
    <w:p>
      <w:pPr>
        <w:pStyle w:val="5"/>
        <w:ind w:left="0" w:leftChars="0" w:firstLine="0" w:firstLineChars="0"/>
        <w:rPr>
          <w:rFonts w:hint="eastAsia" w:ascii="仿宋" w:hAnsi="仿宋" w:eastAsia="仿宋"/>
          <w:b/>
          <w:bCs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一、活动背景：</w:t>
      </w:r>
    </w:p>
    <w:p>
      <w:pPr>
        <w:widowControl/>
        <w:shd w:val="clear" w:color="auto" w:fill="FFFFFF"/>
        <w:spacing w:line="402" w:lineRule="atLeast"/>
        <w:ind w:firstLine="560"/>
        <w:jc w:val="left"/>
        <w:rPr>
          <w:rFonts w:hint="eastAsia" w:ascii="仿宋" w:hAnsi="仿宋" w:eastAsia="仿宋" w:cs="宋体"/>
          <w:strike w:val="0"/>
          <w:dstrike w:val="0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strike w:val="0"/>
          <w:dstrike w:val="0"/>
          <w:kern w:val="0"/>
          <w:sz w:val="28"/>
          <w:szCs w:val="28"/>
          <w:highlight w:val="none"/>
          <w:lang w:val="en-US" w:eastAsia="zh-CN" w:bidi="ar-SA"/>
        </w:rPr>
        <w:t>我们在生产或生活过程中需要利用各种各样的资源，也会产生各种各样的废弃物。2011年，聚焦于废弃物的科学分类，变废为宝的意识养成，“科普在社区 科普为家庭”开展了以提高垃圾的资源价值和经济价值,力争物尽其用为目标的系列活动。</w:t>
      </w:r>
    </w:p>
    <w:p>
      <w:pPr>
        <w:widowControl/>
        <w:shd w:val="clear" w:color="auto" w:fill="FFFFFF"/>
        <w:spacing w:line="402" w:lineRule="atLeast"/>
        <w:ind w:firstLine="560"/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衣食住行，衣排第一。服饰之美，在于实用性和艺术性的完美融合，在于材料运用与创意设计的高度交融。那就让我们展开奇思，妙用材料，将旧品物尽其用幻变出新的功能，用小品的形式来演绎我们的环保“衣”时尚吧！</w:t>
      </w:r>
    </w:p>
    <w:p>
      <w:pPr>
        <w:jc w:val="both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二、活动内容：</w:t>
      </w:r>
    </w:p>
    <w:p>
      <w:pPr>
        <w:widowControl/>
        <w:shd w:val="clear" w:color="auto" w:fill="FFFFFF"/>
        <w:spacing w:line="402" w:lineRule="atLeast"/>
        <w:ind w:firstLine="560"/>
        <w:jc w:val="left"/>
        <w:rPr>
          <w:rFonts w:hint="eastAsia" w:ascii="仿宋" w:hAnsi="仿宋" w:eastAsia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焕然一新——环保服饰小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剧场项目是以家庭为单位进行设计和制作一件未来服装，服装需要利用家中的废弃物制作出，并根据服装的特点创作表演一个小品。</w:t>
      </w:r>
    </w:p>
    <w:p>
      <w:pPr>
        <w:jc w:val="both"/>
        <w:rPr>
          <w:rFonts w:hint="eastAsia" w:ascii="仿宋" w:hAnsi="仿宋" w:eastAsia="仿宋"/>
          <w:b/>
          <w:sz w:val="28"/>
          <w:szCs w:val="28"/>
          <w:lang w:eastAsia="zh-CN"/>
        </w:rPr>
      </w:pPr>
    </w:p>
    <w:p>
      <w:pPr>
        <w:jc w:val="both"/>
        <w:rPr>
          <w:rFonts w:hint="eastAsia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三、要求和规则：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1.事先设计制作完成环保服饰的设计，并设计一个以“科学分类 变废为宝”为主题的小品。整个比赛时间为5分钟（包括布置场地和表演），比赛时间到若要继续表演，每超过1分钟扣10分。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2.服装要求：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（1）包括帽子、上装、裤子、裙子等一切体现人物外貌的东西，但服装至少包括上装和下装，鼓励是成套的（从头到脚都有）。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（2）必须用废旧材料制作，不得使用棉或化纤等纺织品，但小件的饰品和缝纫线可用纺织品。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3.通过小品表演对设计制作的环保服装进行展示。表演中可有背景板以增强演出效果。比赛时先把所有道具搬到准备区，并作好准备。当裁判说：“开始”时才可以把所有道具从准备区搬到表演区，并开始表演。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4.赛场提供一张课桌、二把椅子，如有需要的话可以使用。其它还需用的东西请自备。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</w:p>
    <w:p>
      <w:pPr>
        <w:jc w:val="both"/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val="en-US" w:eastAsia="zh-CN"/>
        </w:rPr>
        <w:t>四、活动评分：（总分100分）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整体表演的创造性（独创性、背景板）……………………1 ~ 20分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表演的质量（声音、动作、台风）…………………………1 ~ 20分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服  装…………………………………………………………2 ~ 40分</w:t>
      </w:r>
    </w:p>
    <w:p>
      <w:pPr>
        <w:widowControl/>
        <w:shd w:val="clear" w:color="auto" w:fill="FFFFFF"/>
        <w:spacing w:line="402" w:lineRule="atLeast"/>
        <w:ind w:firstLine="840" w:firstLineChars="300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视觉效果………………………………………………1 ~ 20分</w:t>
      </w:r>
    </w:p>
    <w:p>
      <w:pPr>
        <w:widowControl/>
        <w:shd w:val="clear" w:color="auto" w:fill="FFFFFF"/>
        <w:spacing w:line="402" w:lineRule="atLeast"/>
        <w:ind w:firstLine="840" w:firstLineChars="300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材料应用的创造性……………………………………1 ~ 20分</w:t>
      </w:r>
    </w:p>
    <w:p>
      <w:pPr>
        <w:widowControl/>
        <w:shd w:val="clear" w:color="auto" w:fill="FFFFFF"/>
        <w:spacing w:line="402" w:lineRule="atLeast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一个小品………………………………………………………2 ~ 20分</w:t>
      </w:r>
    </w:p>
    <w:p>
      <w:pPr>
        <w:widowControl/>
        <w:shd w:val="clear" w:color="auto" w:fill="FFFFFF"/>
        <w:spacing w:line="402" w:lineRule="atLeast"/>
        <w:ind w:firstLine="840" w:firstLineChars="300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肢体语言效果…………………………………………1 ~ 10分</w:t>
      </w:r>
    </w:p>
    <w:p>
      <w:pPr>
        <w:widowControl/>
        <w:shd w:val="clear" w:color="auto" w:fill="FFFFFF"/>
        <w:spacing w:line="402" w:lineRule="atLeast"/>
        <w:ind w:firstLine="840" w:firstLineChars="300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内容的创造性…………………………………………1 ~ 10分</w:t>
      </w:r>
    </w:p>
    <w:p>
      <w:pPr>
        <w:widowControl/>
        <w:shd w:val="clear" w:color="auto" w:fill="FFFFFF"/>
        <w:spacing w:line="402" w:lineRule="atLeast"/>
        <w:ind w:firstLine="0" w:firstLineChars="0"/>
        <w:jc w:val="left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A1"/>
    <w:rsid w:val="00195CA1"/>
    <w:rsid w:val="003556BA"/>
    <w:rsid w:val="003E242B"/>
    <w:rsid w:val="00B4156B"/>
    <w:rsid w:val="00E61766"/>
    <w:rsid w:val="00F054F9"/>
    <w:rsid w:val="00F51039"/>
    <w:rsid w:val="087516AF"/>
    <w:rsid w:val="0F904E56"/>
    <w:rsid w:val="126815C7"/>
    <w:rsid w:val="1C064C2E"/>
    <w:rsid w:val="260B6E6D"/>
    <w:rsid w:val="26C57CA2"/>
    <w:rsid w:val="27E148A7"/>
    <w:rsid w:val="2ABB2C19"/>
    <w:rsid w:val="304C267A"/>
    <w:rsid w:val="3B885477"/>
    <w:rsid w:val="3B9573E9"/>
    <w:rsid w:val="442411CD"/>
    <w:rsid w:val="642C505A"/>
    <w:rsid w:val="68C578AA"/>
    <w:rsid w:val="69B75C78"/>
    <w:rsid w:val="7B90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180</Words>
  <Characters>1032</Characters>
  <Lines>8</Lines>
  <Paragraphs>2</Paragraphs>
  <TotalTime>1</TotalTime>
  <ScaleCrop>false</ScaleCrop>
  <LinksUpToDate>false</LinksUpToDate>
  <CharactersWithSpaces>1210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2019-04-08T01:26:00Z</dcterms:created>
  <dc:creator>Administrator</dc:creator>
  <cp:lastModifiedBy>zl</cp:lastModifiedBy>
  <cp:lastPrinted>2019-04-08T02:22:00Z</cp:lastPrinted>
  <dcterms:modified xsi:type="dcterms:W3CDTF">2019-06-02T12:50:39Z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