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tLeast"/>
        <w:ind w:left="0" w:right="0" w:firstLine="0"/>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自选项目5：纤尘不染显巧思——我是居家清洁师</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一、活动背景</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lang w:val="en-US" w:eastAsia="zh-Hans"/>
        </w:rPr>
        <w:t>随着</w:t>
      </w:r>
      <w:r>
        <w:rPr>
          <w:rFonts w:hint="eastAsia" w:ascii="仿宋" w:hAnsi="仿宋" w:eastAsia="仿宋" w:cs="宋体"/>
          <w:sz w:val="28"/>
          <w:szCs w:val="28"/>
        </w:rPr>
        <w:t>生活水平的提高，人们</w:t>
      </w:r>
      <w:r>
        <w:rPr>
          <w:rFonts w:hint="eastAsia" w:ascii="仿宋" w:hAnsi="仿宋" w:eastAsia="仿宋" w:cs="宋体"/>
          <w:sz w:val="28"/>
          <w:szCs w:val="28"/>
          <w:lang w:val="en-US" w:eastAsia="zh-Hans"/>
        </w:rPr>
        <w:t>更加追求良好的生活品质</w:t>
      </w:r>
      <w:r>
        <w:rPr>
          <w:rFonts w:hint="default" w:ascii="仿宋" w:hAnsi="仿宋" w:eastAsia="仿宋" w:cs="宋体"/>
          <w:sz w:val="28"/>
          <w:szCs w:val="28"/>
          <w:lang w:eastAsia="zh-Hans"/>
        </w:rPr>
        <w:t>。</w:t>
      </w:r>
      <w:r>
        <w:rPr>
          <w:rFonts w:hint="eastAsia" w:ascii="仿宋" w:hAnsi="仿宋" w:eastAsia="仿宋" w:cs="宋体"/>
          <w:sz w:val="28"/>
          <w:szCs w:val="28"/>
        </w:rPr>
        <w:t>干净整洁的居家生活环境让</w:t>
      </w:r>
      <w:r>
        <w:rPr>
          <w:rFonts w:hint="eastAsia" w:ascii="仿宋" w:hAnsi="仿宋" w:eastAsia="仿宋" w:cs="宋体"/>
          <w:sz w:val="28"/>
          <w:szCs w:val="28"/>
          <w:lang w:val="en-US" w:eastAsia="zh-Hans"/>
        </w:rPr>
        <w:t>人们感到</w:t>
      </w:r>
      <w:r>
        <w:rPr>
          <w:rFonts w:hint="eastAsia" w:ascii="仿宋" w:hAnsi="仿宋" w:eastAsia="仿宋" w:cs="宋体"/>
          <w:sz w:val="28"/>
          <w:szCs w:val="28"/>
        </w:rPr>
        <w:t>舒适，更可以使人心生愉悦。</w:t>
      </w:r>
      <w:r>
        <w:rPr>
          <w:rFonts w:hint="eastAsia" w:ascii="仿宋" w:hAnsi="仿宋" w:eastAsia="仿宋" w:cs="宋体"/>
          <w:sz w:val="28"/>
          <w:szCs w:val="28"/>
          <w:lang w:val="en-US" w:eastAsia="zh-Hans"/>
        </w:rPr>
        <w:t>保持家居环境的清洁可以</w:t>
      </w:r>
      <w:r>
        <w:rPr>
          <w:rFonts w:hint="eastAsia" w:ascii="仿宋" w:hAnsi="仿宋" w:eastAsia="仿宋" w:cs="宋体"/>
          <w:sz w:val="28"/>
          <w:szCs w:val="28"/>
        </w:rPr>
        <w:t>体验生活滋味，更是守护家人的重要方式。但要将</w:t>
      </w:r>
      <w:r>
        <w:rPr>
          <w:rFonts w:hint="eastAsia" w:ascii="仿宋" w:hAnsi="仿宋" w:eastAsia="仿宋" w:cs="宋体"/>
          <w:sz w:val="28"/>
          <w:szCs w:val="28"/>
          <w:lang w:val="en-US" w:eastAsia="zh-Hans"/>
        </w:rPr>
        <w:t>家庭环境</w:t>
      </w:r>
      <w:r>
        <w:rPr>
          <w:rFonts w:hint="eastAsia" w:ascii="仿宋" w:hAnsi="仿宋" w:eastAsia="仿宋" w:cs="宋体"/>
          <w:sz w:val="28"/>
          <w:szCs w:val="28"/>
        </w:rPr>
        <w:t>打扫</w:t>
      </w:r>
      <w:r>
        <w:rPr>
          <w:rFonts w:hint="eastAsia" w:ascii="仿宋" w:hAnsi="仿宋" w:eastAsia="仿宋" w:cs="宋体"/>
          <w:sz w:val="28"/>
          <w:szCs w:val="28"/>
          <w:lang w:val="en-US" w:eastAsia="zh-Hans"/>
        </w:rPr>
        <w:t>得</w:t>
      </w:r>
      <w:r>
        <w:rPr>
          <w:rFonts w:hint="eastAsia" w:ascii="仿宋" w:hAnsi="仿宋" w:eastAsia="仿宋" w:cs="宋体"/>
          <w:sz w:val="28"/>
          <w:szCs w:val="28"/>
        </w:rPr>
        <w:t>一尘不染可不容易，一些生活中的小小污渍</w:t>
      </w:r>
      <w:r>
        <w:rPr>
          <w:rFonts w:hint="eastAsia" w:ascii="仿宋" w:hAnsi="仿宋" w:eastAsia="仿宋" w:cs="宋体"/>
          <w:sz w:val="28"/>
          <w:szCs w:val="28"/>
          <w:lang w:val="en-US" w:eastAsia="zh-Hans"/>
        </w:rPr>
        <w:t>看似不起眼</w:t>
      </w:r>
      <w:r>
        <w:rPr>
          <w:rFonts w:hint="default" w:ascii="仿宋" w:hAnsi="仿宋" w:eastAsia="仿宋" w:cs="宋体"/>
          <w:sz w:val="28"/>
          <w:szCs w:val="28"/>
          <w:lang w:eastAsia="zh-Hans"/>
        </w:rPr>
        <w:t>，</w:t>
      </w:r>
      <w:r>
        <w:rPr>
          <w:rFonts w:hint="eastAsia" w:ascii="仿宋" w:hAnsi="仿宋" w:eastAsia="仿宋" w:cs="宋体"/>
          <w:sz w:val="28"/>
          <w:szCs w:val="28"/>
        </w:rPr>
        <w:t>清洁起来</w:t>
      </w:r>
      <w:r>
        <w:rPr>
          <w:rFonts w:hint="eastAsia" w:ascii="仿宋" w:hAnsi="仿宋" w:eastAsia="仿宋" w:cs="宋体"/>
          <w:sz w:val="28"/>
          <w:szCs w:val="28"/>
          <w:lang w:val="en-US" w:eastAsia="zh-Hans"/>
        </w:rPr>
        <w:t>可不一定容易</w:t>
      </w:r>
      <w:r>
        <w:rPr>
          <w:rFonts w:hint="eastAsia" w:ascii="仿宋" w:hAnsi="仿宋" w:eastAsia="仿宋" w:cs="宋体"/>
          <w:sz w:val="28"/>
          <w:szCs w:val="28"/>
        </w:rPr>
        <w:t>，需要</w:t>
      </w:r>
      <w:r>
        <w:rPr>
          <w:rFonts w:hint="eastAsia" w:ascii="仿宋" w:hAnsi="仿宋" w:eastAsia="仿宋" w:cs="宋体"/>
          <w:sz w:val="28"/>
          <w:szCs w:val="28"/>
          <w:lang w:val="en-US" w:eastAsia="zh-Hans"/>
        </w:rPr>
        <w:t>灵活运用技巧</w:t>
      </w:r>
      <w:r>
        <w:rPr>
          <w:rFonts w:hint="default" w:ascii="仿宋" w:hAnsi="仿宋" w:eastAsia="仿宋" w:cs="宋体"/>
          <w:sz w:val="28"/>
          <w:szCs w:val="28"/>
          <w:lang w:eastAsia="zh-Hans"/>
        </w:rPr>
        <w:t>，</w:t>
      </w:r>
      <w:r>
        <w:rPr>
          <w:rFonts w:hint="eastAsia" w:ascii="仿宋" w:hAnsi="仿宋" w:eastAsia="仿宋" w:cs="宋体"/>
          <w:sz w:val="28"/>
          <w:szCs w:val="28"/>
        </w:rPr>
        <w:t>充分运用智慧才能有效清洁干净。让我们发挥科学的力量，用镜头记录下你的居家清洁实践过程与智慧妙招，为家人营造一个健康清洁的</w:t>
      </w:r>
      <w:bookmarkStart w:id="0" w:name="_GoBack"/>
      <w:bookmarkEnd w:id="0"/>
      <w:r>
        <w:rPr>
          <w:rFonts w:hint="eastAsia" w:ascii="仿宋" w:hAnsi="仿宋" w:eastAsia="仿宋" w:cs="宋体"/>
          <w:sz w:val="28"/>
          <w:szCs w:val="28"/>
        </w:rPr>
        <w:t>生活环境吧！</w:t>
      </w:r>
    </w:p>
    <w:p>
      <w:pPr>
        <w:numPr>
          <w:ilvl w:val="0"/>
          <w:numId w:val="0"/>
        </w:numPr>
        <w:spacing w:line="360" w:lineRule="auto"/>
        <w:rPr>
          <w:rFonts w:hint="eastAsia" w:ascii="仿宋" w:hAnsi="仿宋" w:eastAsia="仿宋"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二、活动内容</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在</w:t>
      </w:r>
      <w:r>
        <w:rPr>
          <w:rFonts w:ascii="仿宋" w:hAnsi="仿宋" w:eastAsia="仿宋"/>
          <w:sz w:val="28"/>
          <w:szCs w:val="28"/>
        </w:rPr>
        <w:t>居家清洁过程</w:t>
      </w:r>
      <w:r>
        <w:rPr>
          <w:rFonts w:hint="eastAsia" w:ascii="仿宋" w:hAnsi="仿宋" w:eastAsia="仿宋"/>
          <w:sz w:val="28"/>
          <w:szCs w:val="28"/>
        </w:rPr>
        <w:t>中</w:t>
      </w:r>
      <w:r>
        <w:rPr>
          <w:rFonts w:ascii="仿宋" w:hAnsi="仿宋" w:eastAsia="仿宋"/>
          <w:sz w:val="28"/>
          <w:szCs w:val="28"/>
        </w:rPr>
        <w:t>充分</w:t>
      </w:r>
      <w:r>
        <w:rPr>
          <w:rFonts w:hint="eastAsia" w:ascii="仿宋" w:hAnsi="仿宋" w:eastAsia="仿宋"/>
          <w:sz w:val="28"/>
          <w:szCs w:val="28"/>
        </w:rPr>
        <w:t>思考、观察与学习，将科学知识运用到日常家庭清洁劳动中，例如可以利用柚子皮制作天然清洁剂去除油污，用</w:t>
      </w:r>
      <w:r>
        <w:rPr>
          <w:rFonts w:hint="eastAsia" w:ascii="仿宋" w:hAnsi="仿宋" w:eastAsia="仿宋"/>
          <w:sz w:val="28"/>
          <w:szCs w:val="28"/>
          <w:lang w:val="en-US" w:eastAsia="zh-Hans"/>
        </w:rPr>
        <w:t>小苏打清洁杯子中的茶渍</w:t>
      </w:r>
      <w:r>
        <w:rPr>
          <w:rFonts w:hint="default" w:ascii="仿宋" w:hAnsi="仿宋" w:eastAsia="仿宋"/>
          <w:sz w:val="28"/>
          <w:szCs w:val="28"/>
          <w:lang w:eastAsia="zh-Hans"/>
        </w:rPr>
        <w:t>、</w:t>
      </w:r>
      <w:r>
        <w:rPr>
          <w:rFonts w:hint="eastAsia" w:ascii="仿宋" w:hAnsi="仿宋" w:eastAsia="仿宋"/>
          <w:sz w:val="28"/>
          <w:szCs w:val="28"/>
          <w:lang w:val="en-US" w:eastAsia="zh-Hans"/>
        </w:rPr>
        <w:t>咖啡渍</w:t>
      </w:r>
      <w:r>
        <w:rPr>
          <w:rFonts w:hint="eastAsia" w:ascii="仿宋" w:hAnsi="仿宋" w:eastAsia="仿宋"/>
          <w:sz w:val="28"/>
          <w:szCs w:val="28"/>
        </w:rPr>
        <w:t>等</w:t>
      </w:r>
      <w:r>
        <w:rPr>
          <w:rFonts w:hint="default" w:ascii="仿宋" w:hAnsi="仿宋" w:eastAsia="仿宋"/>
          <w:sz w:val="28"/>
          <w:szCs w:val="28"/>
        </w:rPr>
        <w:t>。</w:t>
      </w:r>
      <w:r>
        <w:rPr>
          <w:rFonts w:hint="eastAsia" w:ascii="仿宋" w:hAnsi="仿宋" w:eastAsia="仿宋"/>
          <w:sz w:val="28"/>
          <w:szCs w:val="28"/>
          <w:lang w:val="en-US" w:eastAsia="zh-Hans"/>
        </w:rPr>
        <w:t>参与者可以</w:t>
      </w:r>
      <w:r>
        <w:rPr>
          <w:rFonts w:hint="eastAsia" w:ascii="仿宋" w:hAnsi="仿宋" w:eastAsia="仿宋"/>
          <w:sz w:val="28"/>
          <w:szCs w:val="28"/>
        </w:rPr>
        <w:t>对身边的生活物资或日用品进行清洁功能再开发，通过短视频将这些</w:t>
      </w:r>
      <w:r>
        <w:rPr>
          <w:rFonts w:hint="eastAsia" w:ascii="仿宋" w:hAnsi="仿宋" w:eastAsia="仿宋"/>
          <w:sz w:val="28"/>
          <w:szCs w:val="28"/>
          <w:lang w:val="en-US" w:eastAsia="zh-Hans"/>
        </w:rPr>
        <w:t>清洁妙招的实施</w:t>
      </w:r>
      <w:r>
        <w:rPr>
          <w:rFonts w:hint="eastAsia" w:ascii="仿宋" w:hAnsi="仿宋" w:eastAsia="仿宋"/>
          <w:sz w:val="28"/>
          <w:szCs w:val="28"/>
        </w:rPr>
        <w:t>过程记录下来，并解释其中的科学原理。</w:t>
      </w:r>
    </w:p>
    <w:p>
      <w:pPr>
        <w:numPr>
          <w:ilvl w:val="0"/>
          <w:numId w:val="0"/>
        </w:numPr>
        <w:spacing w:line="360" w:lineRule="auto"/>
        <w:rPr>
          <w:rFonts w:hint="default" w:ascii="仿宋" w:hAnsi="仿宋" w:eastAsia="仿宋"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sz w:val="28"/>
          <w:szCs w:val="28"/>
          <w:lang w:val="en-US" w:eastAsia="zh-CN"/>
        </w:rPr>
      </w:pPr>
      <w:r>
        <w:rPr>
          <w:rFonts w:hint="eastAsia" w:ascii="仿宋" w:hAnsi="仿宋" w:eastAsia="仿宋" w:cs="宋体"/>
          <w:sz w:val="28"/>
          <w:szCs w:val="28"/>
          <w:lang w:val="en-US" w:eastAsia="zh-CN"/>
        </w:rPr>
        <w:t>三、</w:t>
      </w:r>
      <w:r>
        <w:rPr>
          <w:rFonts w:hint="eastAsia" w:ascii="仿宋" w:hAnsi="仿宋" w:eastAsia="仿宋"/>
          <w:sz w:val="28"/>
          <w:szCs w:val="28"/>
          <w:lang w:val="en-US" w:eastAsia="zh-CN"/>
        </w:rPr>
        <w:t>要求和规则：</w:t>
      </w:r>
    </w:p>
    <w:p>
      <w:pPr>
        <w:spacing w:line="560" w:lineRule="exact"/>
        <w:ind w:firstLine="560" w:firstLineChars="200"/>
        <w:rPr>
          <w:rFonts w:hint="eastAsia" w:ascii="仿宋" w:hAnsi="仿宋" w:eastAsia="仿宋"/>
          <w:bCs/>
          <w:sz w:val="28"/>
          <w:szCs w:val="28"/>
        </w:rPr>
      </w:pPr>
      <w:r>
        <w:rPr>
          <w:rFonts w:hint="eastAsia" w:ascii="仿宋" w:hAnsi="仿宋" w:eastAsia="仿宋" w:cs="Times New Roman"/>
          <w:b w:val="0"/>
          <w:bCs/>
          <w:kern w:val="2"/>
          <w:sz w:val="28"/>
          <w:szCs w:val="28"/>
          <w:lang w:val="en-US" w:eastAsia="zh-CN" w:bidi="ar-SA"/>
        </w:rPr>
        <w:t>1、</w:t>
      </w:r>
      <w:r>
        <w:rPr>
          <w:rFonts w:hint="eastAsia" w:ascii="仿宋" w:hAnsi="仿宋" w:eastAsia="仿宋"/>
          <w:bCs/>
          <w:sz w:val="28"/>
          <w:szCs w:val="28"/>
        </w:rPr>
        <w:t>完成规定项目“</w:t>
      </w:r>
      <w:r>
        <w:rPr>
          <w:rFonts w:hint="eastAsia" w:ascii="仿宋" w:hAnsi="仿宋" w:eastAsia="仿宋"/>
          <w:bCs/>
          <w:sz w:val="28"/>
          <w:szCs w:val="28"/>
          <w:lang w:val="en-US" w:eastAsia="zh-CN"/>
        </w:rPr>
        <w:t>匠心记忆——我是影像记录师</w:t>
      </w:r>
      <w:r>
        <w:rPr>
          <w:rFonts w:hint="eastAsia" w:ascii="仿宋" w:hAnsi="仿宋" w:eastAsia="仿宋"/>
          <w:bCs/>
          <w:sz w:val="28"/>
          <w:szCs w:val="28"/>
        </w:rPr>
        <w:t>”的线上作品提交。具体要求详见项目活动</w:t>
      </w:r>
      <w:r>
        <w:rPr>
          <w:rFonts w:hint="eastAsia" w:ascii="仿宋" w:hAnsi="仿宋" w:eastAsia="仿宋"/>
          <w:bCs/>
          <w:color w:val="auto"/>
          <w:sz w:val="28"/>
          <w:szCs w:val="28"/>
        </w:rPr>
        <w:t>细则。</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 w:hAnsi="仿宋" w:eastAsia="仿宋"/>
          <w:sz w:val="28"/>
          <w:szCs w:val="28"/>
          <w:lang w:val="en-US" w:eastAsia="zh-CN"/>
        </w:rPr>
        <w:t>2、对身边的生活物资或日用品进行功能再开发运用到家庭日常清洁需求中，将制作</w:t>
      </w:r>
      <w:r>
        <w:rPr>
          <w:rFonts w:hint="eastAsia" w:ascii="仿宋" w:hAnsi="仿宋" w:eastAsia="仿宋" w:cs="Times New Roman"/>
          <w:color w:val="auto"/>
          <w:kern w:val="2"/>
          <w:sz w:val="28"/>
          <w:szCs w:val="28"/>
          <w:lang w:val="en-US" w:eastAsia="zh-CN" w:bidi="ar-SA"/>
        </w:rPr>
        <w:t>、实践、清洁过程配合对于其中所蕴含的科学原理的解说，</w:t>
      </w:r>
      <w:r>
        <w:rPr>
          <w:rFonts w:hint="eastAsia" w:ascii="仿宋_GB2312" w:hAnsi="仿宋_GB2312" w:eastAsia="仿宋_GB2312" w:cs="仿宋_GB2312"/>
          <w:bCs/>
          <w:sz w:val="28"/>
          <w:szCs w:val="28"/>
          <w:lang w:val="en-US" w:eastAsia="zh-CN"/>
        </w:rPr>
        <w:t>以短视频的形式记录下来。</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3、短视频时长不超过3分钟，单个视频文件不超过200M。视频拍摄设备不限，手机即可，以</w:t>
      </w:r>
      <w:r>
        <w:rPr>
          <w:rFonts w:hint="eastAsia" w:ascii="仿宋_GB2312" w:hAnsi="仿宋_GB2312" w:eastAsia="仿宋_GB2312" w:cs="仿宋_GB2312"/>
          <w:bCs/>
          <w:sz w:val="28"/>
          <w:szCs w:val="28"/>
          <w:u w:val="single"/>
          <w:em w:val="dot"/>
          <w:lang w:val="en-US" w:eastAsia="zh-CN"/>
        </w:rPr>
        <w:t>横画面</w:t>
      </w:r>
      <w:r>
        <w:rPr>
          <w:rFonts w:hint="eastAsia" w:ascii="仿宋_GB2312" w:hAnsi="仿宋_GB2312" w:eastAsia="仿宋_GB2312" w:cs="仿宋_GB2312"/>
          <w:bCs/>
          <w:sz w:val="28"/>
          <w:szCs w:val="28"/>
          <w:lang w:val="en-US" w:eastAsia="zh-CN"/>
        </w:rPr>
        <w:t>进行拍摄并最终以高清MP4格式进行提交。</w:t>
      </w:r>
      <w:r>
        <w:rPr>
          <w:rFonts w:ascii="仿宋_GB2312" w:hAnsi="仿宋_GB2312" w:eastAsia="仿宋_GB2312" w:cs="仿宋_GB2312"/>
          <w:bCs/>
          <w:sz w:val="28"/>
          <w:szCs w:val="28"/>
        </w:rPr>
        <w:t>短视频要求结构完整</w:t>
      </w:r>
      <w:r>
        <w:rPr>
          <w:rFonts w:hint="eastAsia" w:ascii="仿宋_GB2312" w:hAnsi="仿宋_GB2312" w:eastAsia="仿宋_GB2312" w:cs="仿宋_GB2312"/>
          <w:bCs/>
          <w:sz w:val="28"/>
          <w:szCs w:val="28"/>
        </w:rPr>
        <w:t>（含片头、片尾），</w:t>
      </w:r>
      <w:r>
        <w:rPr>
          <w:rFonts w:hint="eastAsia" w:ascii="仿宋_GB2312" w:hAnsi="仿宋_GB2312" w:eastAsia="仿宋_GB2312" w:cs="仿宋_GB2312"/>
          <w:bCs/>
          <w:color w:val="191919"/>
          <w:sz w:val="28"/>
          <w:szCs w:val="28"/>
          <w:shd w:val="clear" w:color="auto" w:fill="auto"/>
        </w:rPr>
        <w:t>可配解说、背景音乐及字幕</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为了便于优秀作品后续展示，</w:t>
      </w:r>
      <w:r>
        <w:rPr>
          <w:rFonts w:hint="eastAsia" w:ascii="仿宋_GB2312" w:hAnsi="仿宋_GB2312" w:eastAsia="仿宋_GB2312" w:cs="仿宋_GB2312"/>
          <w:bCs/>
          <w:sz w:val="28"/>
          <w:szCs w:val="28"/>
        </w:rPr>
        <w:t>各参赛者请妥善保存好提交材料的高清晰度源文件及素材。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w:t>
      </w:r>
      <w:r>
        <w:rPr>
          <w:rFonts w:hint="eastAsia" w:ascii="仿宋" w:hAnsi="仿宋" w:eastAsia="仿宋" w:cs="仿宋"/>
          <w:sz w:val="28"/>
          <w:szCs w:val="32"/>
        </w:rPr>
        <w:t>必须有作品</w:t>
      </w:r>
      <w:r>
        <w:rPr>
          <w:rFonts w:hint="eastAsia" w:ascii="仿宋" w:hAnsi="仿宋" w:eastAsia="仿宋" w:cs="仿宋"/>
          <w:sz w:val="28"/>
          <w:szCs w:val="32"/>
          <w:lang w:val="en-US" w:eastAsia="zh-CN"/>
        </w:rPr>
        <w:t>简介</w:t>
      </w:r>
      <w:r>
        <w:rPr>
          <w:rFonts w:hint="eastAsia" w:ascii="仿宋" w:hAnsi="仿宋" w:eastAsia="仿宋" w:cs="仿宋"/>
          <w:sz w:val="28"/>
          <w:szCs w:val="32"/>
        </w:rPr>
        <w:t>，介绍</w:t>
      </w:r>
      <w:r>
        <w:rPr>
          <w:rFonts w:hint="eastAsia" w:ascii="仿宋" w:hAnsi="仿宋" w:eastAsia="仿宋" w:cs="仿宋"/>
          <w:sz w:val="28"/>
          <w:szCs w:val="32"/>
          <w:lang w:val="en-US" w:eastAsia="zh-CN"/>
        </w:rPr>
        <w:t>作品的设计与制作思路</w:t>
      </w:r>
      <w:r>
        <w:rPr>
          <w:rFonts w:hint="eastAsia" w:ascii="仿宋" w:hAnsi="仿宋" w:eastAsia="仿宋" w:cs="仿宋"/>
          <w:sz w:val="28"/>
          <w:szCs w:val="32"/>
        </w:rPr>
        <w:t>等，文字300字以内，填入项目申报表（见附件）。</w:t>
      </w:r>
    </w:p>
    <w:p>
      <w:pPr>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5、提交</w:t>
      </w:r>
      <w:r>
        <w:rPr>
          <w:rFonts w:ascii="仿宋_GB2312" w:hAnsi="仿宋_GB2312" w:eastAsia="仿宋_GB2312" w:cs="仿宋_GB2312"/>
          <w:bCs/>
          <w:color w:val="auto"/>
          <w:sz w:val="28"/>
          <w:szCs w:val="28"/>
        </w:rPr>
        <w:t>文件命名规范：</w:t>
      </w:r>
    </w:p>
    <w:p>
      <w:pPr>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分别将视频与申报表存入同一文件夹中。</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视频、申报表与文件夹均</w:t>
      </w:r>
      <w:r>
        <w:rPr>
          <w:rFonts w:ascii="仿宋_GB2312" w:hAnsi="仿宋_GB2312" w:eastAsia="仿宋_GB2312" w:cs="仿宋_GB2312"/>
          <w:bCs/>
          <w:sz w:val="28"/>
          <w:szCs w:val="28"/>
        </w:rPr>
        <w:t>命名</w:t>
      </w:r>
      <w:r>
        <w:rPr>
          <w:rFonts w:hint="eastAsia" w:ascii="仿宋_GB2312" w:hAnsi="仿宋_GB2312" w:eastAsia="仿宋_GB2312" w:cs="仿宋_GB2312"/>
          <w:bCs/>
          <w:sz w:val="28"/>
          <w:szCs w:val="28"/>
          <w:lang w:val="en-US" w:eastAsia="zh-CN"/>
        </w:rPr>
        <w:t>为</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XX区-学校名称-作者</w:t>
      </w:r>
      <w:r>
        <w:rPr>
          <w:rFonts w:ascii="仿宋_GB2312" w:hAnsi="仿宋_GB2312" w:eastAsia="仿宋_GB2312" w:cs="仿宋_GB2312"/>
          <w:bCs/>
          <w:sz w:val="28"/>
          <w:szCs w:val="28"/>
        </w:rPr>
        <w:t>姓名</w:t>
      </w:r>
      <w:r>
        <w:rPr>
          <w:rFonts w:hint="eastAsia" w:ascii="仿宋_GB2312" w:hAnsi="仿宋_GB2312" w:eastAsia="仿宋_GB2312" w:cs="仿宋_GB2312"/>
          <w:bCs/>
          <w:sz w:val="28"/>
          <w:szCs w:val="28"/>
        </w:rPr>
        <w:t>-《作品</w:t>
      </w:r>
      <w:r>
        <w:rPr>
          <w:rFonts w:ascii="仿宋_GB2312" w:hAnsi="仿宋_GB2312" w:eastAsia="仿宋_GB2312" w:cs="仿宋_GB2312"/>
          <w:bCs/>
          <w:sz w:val="28"/>
          <w:szCs w:val="28"/>
        </w:rPr>
        <w:t>名称</w:t>
      </w:r>
      <w:r>
        <w:rPr>
          <w:rFonts w:hint="eastAsia" w:ascii="仿宋_GB2312" w:hAnsi="仿宋_GB2312" w:eastAsia="仿宋_GB2312" w:cs="仿宋_GB2312"/>
          <w:bCs/>
          <w:sz w:val="28"/>
          <w:szCs w:val="28"/>
        </w:rPr>
        <w:t>》-指导者姓名</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如：黄浦区-黄浦小学-小明-《</w:t>
      </w:r>
      <w:r>
        <w:rPr>
          <w:rFonts w:hint="eastAsia" w:ascii="仿宋_GB2312" w:hAnsi="仿宋_GB2312" w:eastAsia="仿宋_GB2312" w:cs="仿宋_GB2312"/>
          <w:bCs/>
          <w:sz w:val="28"/>
          <w:szCs w:val="28"/>
          <w:lang w:val="en-US" w:eastAsia="zh-CN"/>
        </w:rPr>
        <w:t>我的柚子皮清洁剂</w:t>
      </w:r>
      <w:r>
        <w:rPr>
          <w:rFonts w:hint="eastAsia" w:ascii="仿宋_GB2312" w:hAnsi="仿宋_GB2312" w:eastAsia="仿宋_GB2312" w:cs="仿宋_GB2312"/>
          <w:bCs/>
          <w:sz w:val="28"/>
          <w:szCs w:val="28"/>
        </w:rPr>
        <w:t>》-王某。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sz w:val="28"/>
          <w:szCs w:val="28"/>
          <w:lang w:val="en-US" w:eastAsia="zh-CN"/>
        </w:rPr>
      </w:pPr>
    </w:p>
    <w:p>
      <w:pPr>
        <w:numPr>
          <w:ilvl w:val="0"/>
          <w:numId w:val="1"/>
        </w:numPr>
        <w:spacing w:line="360" w:lineRule="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评分</w:t>
      </w:r>
    </w:p>
    <w:p>
      <w:pPr>
        <w:numPr>
          <w:ilvl w:val="0"/>
          <w:numId w:val="0"/>
        </w:numPr>
        <w:spacing w:line="560" w:lineRule="exact"/>
        <w:ind w:firstLine="280" w:firstLineChars="100"/>
        <w:rPr>
          <w:rFonts w:hint="eastAsia" w:ascii="仿宋" w:hAnsi="仿宋" w:eastAsia="仿宋" w:cs="宋体"/>
          <w:kern w:val="2"/>
          <w:sz w:val="28"/>
          <w:szCs w:val="28"/>
          <w:lang w:val="en-US" w:eastAsia="zh-CN" w:bidi="ar-SA"/>
        </w:rPr>
      </w:pPr>
      <w:r>
        <w:rPr>
          <w:rFonts w:hint="eastAsia" w:ascii="仿宋" w:hAnsi="仿宋" w:eastAsia="仿宋" w:cs="宋体"/>
          <w:kern w:val="2"/>
          <w:sz w:val="28"/>
          <w:szCs w:val="28"/>
          <w:lang w:val="en-US" w:eastAsia="zh-CN" w:bidi="ar-SA"/>
        </w:rPr>
        <w:t>1、主题切合（10分）；</w:t>
      </w:r>
    </w:p>
    <w:p>
      <w:pPr>
        <w:numPr>
          <w:ilvl w:val="0"/>
          <w:numId w:val="0"/>
        </w:numPr>
        <w:spacing w:line="560" w:lineRule="exact"/>
        <w:ind w:firstLine="280" w:firstLineChars="100"/>
        <w:rPr>
          <w:rFonts w:hint="eastAsia" w:ascii="仿宋" w:hAnsi="仿宋" w:eastAsia="仿宋" w:cs="宋体"/>
          <w:kern w:val="2"/>
          <w:sz w:val="28"/>
          <w:szCs w:val="28"/>
          <w:lang w:val="en-US" w:eastAsia="zh-CN" w:bidi="ar-SA"/>
        </w:rPr>
      </w:pPr>
      <w:r>
        <w:rPr>
          <w:rFonts w:hint="eastAsia" w:ascii="仿宋" w:hAnsi="仿宋" w:eastAsia="仿宋" w:cs="宋体"/>
          <w:kern w:val="2"/>
          <w:sz w:val="28"/>
          <w:szCs w:val="28"/>
          <w:lang w:val="en-US" w:eastAsia="zh-CN" w:bidi="ar-SA"/>
        </w:rPr>
        <w:t>2、实用性（20分）；</w:t>
      </w:r>
    </w:p>
    <w:p>
      <w:pPr>
        <w:numPr>
          <w:ilvl w:val="0"/>
          <w:numId w:val="0"/>
        </w:numPr>
        <w:spacing w:line="560" w:lineRule="exact"/>
        <w:ind w:firstLine="280" w:firstLineChars="100"/>
        <w:rPr>
          <w:rFonts w:hint="eastAsia" w:ascii="仿宋" w:hAnsi="仿宋" w:eastAsia="仿宋" w:cs="宋体"/>
          <w:sz w:val="28"/>
          <w:szCs w:val="28"/>
        </w:rPr>
      </w:pPr>
      <w:r>
        <w:rPr>
          <w:rFonts w:hint="eastAsia" w:ascii="仿宋" w:hAnsi="仿宋" w:eastAsia="仿宋" w:cs="宋体"/>
          <w:sz w:val="28"/>
          <w:szCs w:val="28"/>
          <w:lang w:val="en-US" w:eastAsia="zh-CN"/>
        </w:rPr>
        <w:t>3、新颖</w:t>
      </w:r>
      <w:r>
        <w:rPr>
          <w:rFonts w:hint="eastAsia" w:ascii="仿宋" w:hAnsi="仿宋" w:eastAsia="仿宋" w:cs="宋体"/>
          <w:sz w:val="28"/>
          <w:szCs w:val="28"/>
        </w:rPr>
        <w:t>性</w:t>
      </w:r>
      <w:r>
        <w:rPr>
          <w:rFonts w:hint="eastAsia" w:ascii="仿宋" w:hAnsi="仿宋" w:eastAsia="仿宋" w:cs="宋体"/>
          <w:kern w:val="2"/>
          <w:sz w:val="28"/>
          <w:szCs w:val="28"/>
          <w:lang w:val="en-US" w:eastAsia="zh-CN" w:bidi="ar-SA"/>
        </w:rPr>
        <w:t>（20分）</w:t>
      </w:r>
      <w:r>
        <w:rPr>
          <w:rFonts w:hint="eastAsia" w:ascii="仿宋" w:hAnsi="仿宋" w:eastAsia="仿宋" w:cs="宋体"/>
          <w:sz w:val="28"/>
          <w:szCs w:val="28"/>
        </w:rPr>
        <w:t>；</w:t>
      </w:r>
    </w:p>
    <w:p>
      <w:pPr>
        <w:numPr>
          <w:ilvl w:val="0"/>
          <w:numId w:val="0"/>
        </w:numPr>
        <w:spacing w:line="560" w:lineRule="exact"/>
        <w:ind w:firstLine="280" w:firstLineChars="100"/>
        <w:rPr>
          <w:rFonts w:hint="eastAsia" w:ascii="仿宋" w:hAnsi="仿宋" w:eastAsia="仿宋" w:cs="宋体"/>
          <w:sz w:val="28"/>
          <w:szCs w:val="28"/>
        </w:rPr>
      </w:pPr>
      <w:r>
        <w:rPr>
          <w:rFonts w:hint="eastAsia" w:ascii="仿宋" w:hAnsi="仿宋" w:eastAsia="仿宋" w:cs="宋体"/>
          <w:sz w:val="28"/>
          <w:szCs w:val="28"/>
          <w:lang w:val="en-US" w:eastAsia="zh-CN"/>
        </w:rPr>
        <w:t>4、</w:t>
      </w:r>
      <w:r>
        <w:rPr>
          <w:rFonts w:hint="eastAsia" w:ascii="仿宋" w:hAnsi="仿宋" w:eastAsia="仿宋" w:cs="宋体"/>
          <w:sz w:val="28"/>
          <w:szCs w:val="28"/>
          <w:lang w:eastAsia="zh-CN"/>
        </w:rPr>
        <w:t>科学</w:t>
      </w:r>
      <w:r>
        <w:rPr>
          <w:rFonts w:hint="eastAsia" w:ascii="仿宋" w:hAnsi="仿宋" w:eastAsia="仿宋" w:cs="宋体"/>
          <w:sz w:val="28"/>
          <w:szCs w:val="28"/>
        </w:rPr>
        <w:t>性</w:t>
      </w:r>
      <w:r>
        <w:rPr>
          <w:rFonts w:hint="eastAsia" w:ascii="仿宋" w:hAnsi="仿宋" w:eastAsia="仿宋" w:cs="宋体"/>
          <w:kern w:val="2"/>
          <w:sz w:val="28"/>
          <w:szCs w:val="28"/>
          <w:lang w:val="en-US" w:eastAsia="zh-CN" w:bidi="ar-SA"/>
        </w:rPr>
        <w:t>（20分）</w:t>
      </w:r>
      <w:r>
        <w:rPr>
          <w:rFonts w:hint="eastAsia" w:ascii="仿宋" w:hAnsi="仿宋" w:eastAsia="仿宋" w:cs="宋体"/>
          <w:sz w:val="28"/>
          <w:szCs w:val="28"/>
        </w:rPr>
        <w:t>；</w:t>
      </w:r>
    </w:p>
    <w:p>
      <w:pPr>
        <w:numPr>
          <w:ilvl w:val="0"/>
          <w:numId w:val="0"/>
        </w:numPr>
        <w:spacing w:line="560" w:lineRule="exact"/>
        <w:ind w:firstLine="280" w:firstLineChars="100"/>
        <w:rPr>
          <w:rFonts w:hint="eastAsia" w:ascii="仿宋" w:hAnsi="仿宋" w:eastAsia="仿宋" w:cs="宋体"/>
          <w:kern w:val="2"/>
          <w:sz w:val="28"/>
          <w:szCs w:val="28"/>
          <w:lang w:val="en-US" w:eastAsia="zh-CN" w:bidi="ar-SA"/>
        </w:rPr>
      </w:pPr>
      <w:r>
        <w:rPr>
          <w:rFonts w:hint="eastAsia" w:ascii="仿宋" w:hAnsi="仿宋" w:eastAsia="仿宋" w:cs="宋体"/>
          <w:sz w:val="28"/>
          <w:szCs w:val="28"/>
          <w:lang w:val="en-US" w:eastAsia="zh-CN"/>
        </w:rPr>
        <w:t>5、演示及讲解效果</w:t>
      </w:r>
      <w:r>
        <w:rPr>
          <w:rFonts w:hint="eastAsia" w:ascii="仿宋" w:hAnsi="仿宋" w:eastAsia="仿宋" w:cs="宋体"/>
          <w:kern w:val="2"/>
          <w:sz w:val="28"/>
          <w:szCs w:val="28"/>
          <w:lang w:val="en-US" w:eastAsia="zh-CN" w:bidi="ar-SA"/>
        </w:rPr>
        <w:t>（30分）。</w:t>
      </w:r>
    </w:p>
    <w:p>
      <w:pPr>
        <w:numPr>
          <w:ilvl w:val="0"/>
          <w:numId w:val="0"/>
        </w:numPr>
        <w:spacing w:line="560" w:lineRule="exact"/>
        <w:rPr>
          <w:rFonts w:hint="default" w:ascii="仿宋" w:hAnsi="仿宋" w:eastAsia="仿宋" w:cs="宋体"/>
          <w:kern w:val="2"/>
          <w:sz w:val="28"/>
          <w:szCs w:val="28"/>
          <w:lang w:val="en-US" w:eastAsia="zh-CN" w:bidi="ar-SA"/>
        </w:rPr>
      </w:pPr>
    </w:p>
    <w:p>
      <w:pPr>
        <w:numPr>
          <w:ilvl w:val="0"/>
          <w:numId w:val="0"/>
        </w:numPr>
        <w:spacing w:line="360" w:lineRule="auto"/>
        <w:rPr>
          <w:rFonts w:hint="default" w:ascii="仿宋" w:hAnsi="仿宋" w:eastAsia="仿宋" w:cs="宋体"/>
          <w:sz w:val="28"/>
          <w:szCs w:val="28"/>
          <w:lang w:val="en-US" w:eastAsia="zh-CN"/>
        </w:rPr>
      </w:pPr>
    </w:p>
    <w:p>
      <w:pPr>
        <w:numPr>
          <w:ilvl w:val="0"/>
          <w:numId w:val="0"/>
        </w:numPr>
        <w:spacing w:line="360" w:lineRule="auto"/>
        <w:rPr>
          <w:rFonts w:hint="default" w:ascii="仿宋" w:hAnsi="仿宋" w:eastAsia="仿宋" w:cs="宋体"/>
          <w:sz w:val="28"/>
          <w:szCs w:val="28"/>
          <w:lang w:val="en-US" w:eastAsia="zh-CN"/>
        </w:rPr>
      </w:pPr>
    </w:p>
    <w:p>
      <w:pPr>
        <w:numPr>
          <w:ilvl w:val="0"/>
          <w:numId w:val="0"/>
        </w:numPr>
        <w:spacing w:line="360" w:lineRule="auto"/>
        <w:rPr>
          <w:rFonts w:hint="default" w:ascii="仿宋" w:hAnsi="仿宋" w:eastAsia="仿宋" w:cs="宋体"/>
          <w:sz w:val="28"/>
          <w:szCs w:val="28"/>
          <w:lang w:val="en-US" w:eastAsia="zh-CN"/>
        </w:rPr>
      </w:pPr>
    </w:p>
    <w:p>
      <w:pPr>
        <w:numPr>
          <w:ilvl w:val="0"/>
          <w:numId w:val="0"/>
        </w:numPr>
        <w:spacing w:line="360" w:lineRule="auto"/>
        <w:rPr>
          <w:rFonts w:hint="default" w:ascii="仿宋" w:hAnsi="仿宋" w:eastAsia="仿宋" w:cs="宋体"/>
          <w:sz w:val="28"/>
          <w:szCs w:val="28"/>
          <w:lang w:val="en-US" w:eastAsia="zh-CN"/>
        </w:rPr>
      </w:pPr>
    </w:p>
    <w:p>
      <w:pPr>
        <w:rPr>
          <w:rFonts w:hint="eastAsia" w:ascii="仿宋" w:hAnsi="仿宋" w:eastAsia="仿宋"/>
          <w:b/>
          <w:bCs/>
          <w:color w:val="auto"/>
          <w:sz w:val="28"/>
          <w:szCs w:val="28"/>
          <w:lang w:val="en-US" w:eastAsia="zh-CN"/>
        </w:rPr>
      </w:pPr>
      <w:r>
        <w:rPr>
          <w:rFonts w:hint="eastAsia" w:ascii="仿宋" w:hAnsi="仿宋" w:eastAsia="仿宋" w:cs="宋体"/>
          <w:b/>
          <w:bCs/>
          <w:kern w:val="0"/>
          <w:sz w:val="28"/>
          <w:szCs w:val="28"/>
          <w:lang w:val="en-US" w:eastAsia="zh-CN"/>
        </w:rPr>
        <w:t>附件</w:t>
      </w:r>
      <w:r>
        <w:rPr>
          <w:rFonts w:hint="eastAsia" w:ascii="仿宋" w:hAnsi="仿宋" w:eastAsia="仿宋" w:cs="宋体"/>
          <w:b/>
          <w:bCs/>
          <w:color w:val="auto"/>
          <w:kern w:val="0"/>
          <w:sz w:val="28"/>
          <w:szCs w:val="28"/>
          <w:lang w:val="en-US" w:eastAsia="zh-CN"/>
        </w:rPr>
        <w:t>：</w:t>
      </w:r>
      <w:r>
        <w:rPr>
          <w:rFonts w:hint="eastAsia" w:ascii="仿宋_GB2312" w:hAnsi="仿宋_GB2312" w:eastAsia="仿宋_GB2312" w:cs="仿宋_GB2312"/>
          <w:b/>
          <w:bCs w:val="0"/>
          <w:sz w:val="28"/>
          <w:szCs w:val="28"/>
          <w:lang w:val="en-US" w:eastAsia="zh-CN"/>
        </w:rPr>
        <w:t>纤尘不染显巧思——我是居家清洁师</w:t>
      </w:r>
      <w:r>
        <w:rPr>
          <w:rFonts w:hint="eastAsia" w:ascii="仿宋_GB2312" w:hAnsi="仿宋_GB2312" w:eastAsia="仿宋_GB2312" w:cs="仿宋_GB2312"/>
          <w:b/>
          <w:color w:val="auto"/>
          <w:sz w:val="28"/>
          <w:szCs w:val="28"/>
          <w:lang w:val="en-US" w:eastAsia="zh-CN"/>
        </w:rPr>
        <w:t xml:space="preserve">  </w:t>
      </w:r>
      <w:r>
        <w:rPr>
          <w:rFonts w:hint="eastAsia" w:ascii="仿宋" w:hAnsi="仿宋" w:eastAsia="仿宋"/>
          <w:b/>
          <w:bCs/>
          <w:color w:val="auto"/>
          <w:sz w:val="28"/>
          <w:szCs w:val="28"/>
          <w:lang w:eastAsia="zh-CN"/>
        </w:rPr>
        <w:t>项目</w:t>
      </w:r>
      <w:r>
        <w:rPr>
          <w:rFonts w:hint="eastAsia" w:ascii="仿宋" w:hAnsi="仿宋" w:eastAsia="仿宋"/>
          <w:b/>
          <w:bCs/>
          <w:color w:val="auto"/>
          <w:sz w:val="28"/>
          <w:szCs w:val="28"/>
          <w:lang w:val="en-US" w:eastAsia="zh-CN"/>
        </w:rPr>
        <w:t>申报表</w:t>
      </w:r>
    </w:p>
    <w:tbl>
      <w:tblPr>
        <w:tblStyle w:val="4"/>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1810"/>
        <w:gridCol w:w="1877"/>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6"/>
              <w:ind w:firstLine="0" w:firstLineChars="0"/>
              <w:jc w:val="left"/>
              <w:rPr>
                <w:rFonts w:hint="eastAsia" w:ascii="仿宋" w:hAnsi="仿宋" w:eastAsia="仿宋" w:cs="Times New Roman"/>
                <w:color w:val="auto"/>
                <w:kern w:val="0"/>
                <w:sz w:val="28"/>
                <w:szCs w:val="28"/>
                <w:lang w:eastAsia="zh-CN"/>
              </w:rPr>
            </w:pPr>
            <w:r>
              <w:rPr>
                <w:rFonts w:hint="eastAsia" w:ascii="仿宋" w:hAnsi="仿宋" w:eastAsia="仿宋" w:cs="Times New Roman"/>
                <w:color w:val="auto"/>
                <w:kern w:val="0"/>
                <w:sz w:val="28"/>
                <w:szCs w:val="28"/>
                <w:lang w:val="en-US" w:eastAsia="zh-CN"/>
              </w:rPr>
              <w:t>区</w:t>
            </w:r>
          </w:p>
        </w:tc>
        <w:tc>
          <w:tcPr>
            <w:tcW w:w="1810" w:type="dxa"/>
          </w:tcPr>
          <w:p>
            <w:pPr>
              <w:pStyle w:val="6"/>
              <w:ind w:firstLine="0" w:firstLineChars="0"/>
              <w:rPr>
                <w:rFonts w:ascii="仿宋" w:hAnsi="仿宋" w:eastAsia="仿宋" w:cs="Times New Roman"/>
                <w:color w:val="auto"/>
                <w:kern w:val="0"/>
                <w:sz w:val="28"/>
                <w:szCs w:val="28"/>
              </w:rPr>
            </w:pPr>
          </w:p>
        </w:tc>
        <w:tc>
          <w:tcPr>
            <w:tcW w:w="1877" w:type="dxa"/>
          </w:tcPr>
          <w:p>
            <w:pPr>
              <w:pStyle w:val="6"/>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申报单位</w:t>
            </w:r>
          </w:p>
          <w:p>
            <w:pPr>
              <w:pStyle w:val="6"/>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（学校）</w:t>
            </w:r>
          </w:p>
        </w:tc>
        <w:tc>
          <w:tcPr>
            <w:tcW w:w="2618" w:type="dxa"/>
          </w:tcPr>
          <w:p>
            <w:pPr>
              <w:pStyle w:val="6"/>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6"/>
              <w:ind w:firstLine="0" w:firstLineChars="0"/>
              <w:jc w:val="left"/>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申报者</w:t>
            </w:r>
            <w:r>
              <w:rPr>
                <w:rFonts w:hint="eastAsia" w:ascii="仿宋" w:hAnsi="仿宋" w:eastAsia="仿宋" w:cs="Times New Roman"/>
                <w:color w:val="auto"/>
                <w:kern w:val="0"/>
                <w:sz w:val="28"/>
                <w:szCs w:val="28"/>
              </w:rPr>
              <w:t>姓名</w:t>
            </w:r>
          </w:p>
        </w:tc>
        <w:tc>
          <w:tcPr>
            <w:tcW w:w="1810" w:type="dxa"/>
          </w:tcPr>
          <w:p>
            <w:pPr>
              <w:pStyle w:val="6"/>
              <w:ind w:firstLine="0" w:firstLineChars="0"/>
              <w:rPr>
                <w:rFonts w:ascii="仿宋" w:hAnsi="仿宋" w:eastAsia="仿宋" w:cs="Times New Roman"/>
                <w:color w:val="auto"/>
                <w:kern w:val="0"/>
                <w:sz w:val="28"/>
                <w:szCs w:val="28"/>
              </w:rPr>
            </w:pPr>
          </w:p>
        </w:tc>
        <w:tc>
          <w:tcPr>
            <w:tcW w:w="1877"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ascii="仿宋" w:hAnsi="仿宋" w:eastAsia="仿宋" w:cs="Times New Roman"/>
                <w:color w:val="auto"/>
                <w:kern w:val="0"/>
                <w:sz w:val="28"/>
                <w:szCs w:val="28"/>
              </w:rPr>
              <w:t>年级</w:t>
            </w:r>
            <w:r>
              <w:rPr>
                <w:rFonts w:hint="eastAsia" w:ascii="仿宋" w:hAnsi="仿宋" w:eastAsia="仿宋" w:cs="Times New Roman"/>
                <w:color w:val="auto"/>
                <w:kern w:val="0"/>
                <w:sz w:val="28"/>
                <w:szCs w:val="28"/>
                <w:lang w:val="en-US" w:eastAsia="zh-CN"/>
              </w:rPr>
              <w:t>/年龄</w:t>
            </w:r>
          </w:p>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0"/>
                <w:szCs w:val="20"/>
                <w:lang w:val="en-US" w:eastAsia="zh-CN"/>
              </w:rPr>
              <w:t>（9月就读年级）</w:t>
            </w:r>
          </w:p>
        </w:tc>
        <w:tc>
          <w:tcPr>
            <w:tcW w:w="2618" w:type="dxa"/>
          </w:tcPr>
          <w:p>
            <w:pPr>
              <w:pStyle w:val="6"/>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jc w:val="left"/>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bidi="ar-SA"/>
              </w:rPr>
              <w:t>组别</w:t>
            </w:r>
          </w:p>
        </w:tc>
        <w:tc>
          <w:tcPr>
            <w:tcW w:w="6305" w:type="dxa"/>
            <w:gridSpan w:val="3"/>
            <w:vAlign w:val="center"/>
          </w:tcPr>
          <w:p>
            <w:pPr>
              <w:jc w:val="both"/>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亲子组（学前-小学5年级）；</w:t>
            </w:r>
          </w:p>
          <w:p>
            <w:pPr>
              <w:jc w:val="both"/>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中学组（6-12年级）</w:t>
            </w:r>
          </w:p>
          <w:p>
            <w:pPr>
              <w:jc w:val="both"/>
              <w:rPr>
                <w:rFonts w:hint="default"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老年组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6"/>
              <w:ind w:firstLine="0" w:firstLineChars="0"/>
              <w:jc w:val="left"/>
              <w:rPr>
                <w:rFonts w:hint="eastAsia" w:ascii="仿宋" w:hAnsi="仿宋" w:eastAsia="仿宋" w:cs="Times New Roman"/>
                <w:color w:val="auto"/>
                <w:kern w:val="0"/>
                <w:sz w:val="28"/>
                <w:szCs w:val="28"/>
              </w:rPr>
            </w:pPr>
            <w:r>
              <w:rPr>
                <w:rFonts w:ascii="仿宋" w:hAnsi="仿宋" w:eastAsia="仿宋" w:cs="Times New Roman"/>
                <w:color w:val="auto"/>
                <w:kern w:val="0"/>
                <w:sz w:val="28"/>
                <w:szCs w:val="28"/>
              </w:rPr>
              <w:t>联系电话</w:t>
            </w:r>
          </w:p>
        </w:tc>
        <w:tc>
          <w:tcPr>
            <w:tcW w:w="1810" w:type="dxa"/>
          </w:tcPr>
          <w:p>
            <w:pPr>
              <w:pStyle w:val="6"/>
              <w:ind w:firstLine="0" w:firstLineChars="0"/>
              <w:rPr>
                <w:rFonts w:ascii="仿宋" w:hAnsi="仿宋" w:eastAsia="仿宋" w:cs="Times New Roman"/>
                <w:color w:val="auto"/>
                <w:kern w:val="0"/>
                <w:sz w:val="28"/>
                <w:szCs w:val="28"/>
              </w:rPr>
            </w:pPr>
          </w:p>
        </w:tc>
        <w:tc>
          <w:tcPr>
            <w:tcW w:w="1877" w:type="dxa"/>
            <w:vAlign w:val="center"/>
          </w:tcPr>
          <w:p>
            <w:pPr>
              <w:pStyle w:val="6"/>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学籍号</w:t>
            </w:r>
          </w:p>
          <w:p>
            <w:pPr>
              <w:pStyle w:val="6"/>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rPr>
            </w:pPr>
            <w:r>
              <w:rPr>
                <w:rFonts w:hint="eastAsia" w:ascii="仿宋" w:hAnsi="仿宋" w:eastAsia="仿宋" w:cs="Times New Roman"/>
                <w:color w:val="auto"/>
                <w:kern w:val="0"/>
                <w:sz w:val="22"/>
                <w:szCs w:val="22"/>
                <w:lang w:val="en-US" w:eastAsia="zh-CN"/>
              </w:rPr>
              <w:t>（学生需填写）</w:t>
            </w:r>
          </w:p>
        </w:tc>
        <w:tc>
          <w:tcPr>
            <w:tcW w:w="2618" w:type="dxa"/>
            <w:vAlign w:val="center"/>
          </w:tcPr>
          <w:p>
            <w:pPr>
              <w:pStyle w:val="6"/>
              <w:ind w:firstLine="0" w:firstLineChars="0"/>
              <w:jc w:val="center"/>
              <w:rPr>
                <w:rFonts w:hint="eastAsia" w:ascii="仿宋" w:hAnsi="仿宋" w:eastAsia="仿宋" w:cs="Times New Roman"/>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851" w:type="dxa"/>
            <w:vAlign w:val="top"/>
          </w:tcPr>
          <w:p>
            <w:pPr>
              <w:pStyle w:val="6"/>
              <w:ind w:firstLine="0" w:firstLineChars="0"/>
              <w:jc w:val="left"/>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联系邮箱</w:t>
            </w:r>
          </w:p>
        </w:tc>
        <w:tc>
          <w:tcPr>
            <w:tcW w:w="1810" w:type="dxa"/>
            <w:vAlign w:val="top"/>
          </w:tcPr>
          <w:p>
            <w:pPr>
              <w:pStyle w:val="6"/>
              <w:ind w:firstLine="0" w:firstLineChars="0"/>
              <w:rPr>
                <w:rFonts w:ascii="仿宋" w:hAnsi="仿宋" w:eastAsia="仿宋" w:cs="Times New Roman"/>
                <w:color w:val="auto"/>
                <w:kern w:val="0"/>
                <w:sz w:val="28"/>
                <w:szCs w:val="28"/>
              </w:rPr>
            </w:pPr>
          </w:p>
        </w:tc>
        <w:tc>
          <w:tcPr>
            <w:tcW w:w="1877" w:type="dxa"/>
            <w:vAlign w:val="center"/>
          </w:tcPr>
          <w:p>
            <w:pPr>
              <w:pStyle w:val="6"/>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身份证号</w:t>
            </w:r>
          </w:p>
          <w:p>
            <w:pPr>
              <w:pStyle w:val="6"/>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2"/>
                <w:szCs w:val="22"/>
                <w:lang w:val="en-US" w:eastAsia="zh-CN"/>
              </w:rPr>
              <w:t>（学生需填写）</w:t>
            </w:r>
          </w:p>
        </w:tc>
        <w:tc>
          <w:tcPr>
            <w:tcW w:w="2618" w:type="dxa"/>
            <w:vAlign w:val="center"/>
          </w:tcPr>
          <w:p>
            <w:pPr>
              <w:pStyle w:val="6"/>
              <w:ind w:firstLine="0" w:firstLineChars="0"/>
              <w:jc w:val="center"/>
              <w:rPr>
                <w:rFonts w:hint="eastAsia" w:ascii="仿宋" w:hAnsi="仿宋" w:eastAsia="仿宋"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6"/>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仿宋" w:hAnsi="仿宋" w:eastAsia="仿宋" w:cs="Times New Roman"/>
                <w:color w:val="auto"/>
                <w:kern w:val="0"/>
                <w:sz w:val="24"/>
                <w:szCs w:val="24"/>
                <w:lang w:val="en-US" w:eastAsia="zh-CN"/>
              </w:rPr>
            </w:pPr>
            <w:r>
              <w:rPr>
                <w:rFonts w:hint="eastAsia" w:ascii="仿宋" w:hAnsi="仿宋" w:eastAsia="仿宋" w:cs="Times New Roman"/>
                <w:color w:val="auto"/>
                <w:kern w:val="0"/>
                <w:sz w:val="24"/>
                <w:szCs w:val="24"/>
                <w:lang w:val="en-US" w:eastAsia="zh-CN"/>
              </w:rPr>
              <w:t>指导教师/</w:t>
            </w:r>
          </w:p>
          <w:p>
            <w:pPr>
              <w:pStyle w:val="6"/>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default"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4"/>
                <w:szCs w:val="24"/>
                <w:lang w:val="en-US" w:eastAsia="zh-CN"/>
              </w:rPr>
              <w:t>领队（老年组）</w:t>
            </w:r>
          </w:p>
        </w:tc>
        <w:tc>
          <w:tcPr>
            <w:tcW w:w="1810" w:type="dxa"/>
            <w:vAlign w:val="center"/>
          </w:tcPr>
          <w:p>
            <w:pPr>
              <w:pStyle w:val="6"/>
              <w:ind w:firstLine="0" w:firstLineChars="0"/>
              <w:jc w:val="center"/>
              <w:rPr>
                <w:rFonts w:hint="eastAsia" w:ascii="仿宋" w:hAnsi="仿宋" w:eastAsia="仿宋" w:cs="Times New Roman"/>
                <w:color w:val="auto"/>
                <w:kern w:val="0"/>
                <w:sz w:val="28"/>
                <w:szCs w:val="28"/>
                <w:lang w:val="en-US" w:eastAsia="zh-CN" w:bidi="ar-SA"/>
              </w:rPr>
            </w:pPr>
          </w:p>
        </w:tc>
        <w:tc>
          <w:tcPr>
            <w:tcW w:w="1877" w:type="dxa"/>
          </w:tcPr>
          <w:p>
            <w:pPr>
              <w:pStyle w:val="6"/>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 w:hAnsi="仿宋" w:eastAsia="仿宋" w:cs="Times New Roman"/>
                <w:color w:val="auto"/>
                <w:kern w:val="0"/>
                <w:sz w:val="28"/>
                <w:szCs w:val="28"/>
                <w:lang w:val="en-US"/>
              </w:rPr>
            </w:pPr>
            <w:r>
              <w:rPr>
                <w:rFonts w:hint="eastAsia" w:ascii="仿宋" w:hAnsi="仿宋" w:eastAsia="仿宋" w:cs="Times New Roman"/>
                <w:color w:val="auto"/>
                <w:kern w:val="0"/>
                <w:sz w:val="20"/>
                <w:szCs w:val="20"/>
                <w:lang w:val="en-US" w:eastAsia="zh-CN"/>
              </w:rPr>
              <w:t>指导教师/领队（老年组）</w:t>
            </w:r>
            <w:r>
              <w:rPr>
                <w:rFonts w:hint="eastAsia" w:ascii="仿宋" w:hAnsi="仿宋" w:eastAsia="仿宋" w:cs="Times New Roman"/>
                <w:color w:val="auto"/>
                <w:kern w:val="0"/>
                <w:sz w:val="21"/>
                <w:szCs w:val="21"/>
                <w:lang w:val="en-US" w:eastAsia="zh-CN"/>
              </w:rPr>
              <w:t>联系电话</w:t>
            </w:r>
          </w:p>
        </w:tc>
        <w:tc>
          <w:tcPr>
            <w:tcW w:w="2618" w:type="dxa"/>
          </w:tcPr>
          <w:p>
            <w:pPr>
              <w:pStyle w:val="6"/>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6"/>
              <w:ind w:firstLine="0" w:firstLineChars="0"/>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项目</w:t>
            </w:r>
            <w:r>
              <w:rPr>
                <w:rFonts w:hint="eastAsia" w:ascii="仿宋" w:hAnsi="仿宋" w:eastAsia="仿宋" w:cs="Times New Roman"/>
                <w:color w:val="auto"/>
                <w:kern w:val="0"/>
                <w:sz w:val="28"/>
                <w:szCs w:val="28"/>
              </w:rPr>
              <w:t>名称</w:t>
            </w:r>
          </w:p>
        </w:tc>
        <w:tc>
          <w:tcPr>
            <w:tcW w:w="6305" w:type="dxa"/>
            <w:gridSpan w:val="3"/>
          </w:tcPr>
          <w:p>
            <w:pPr>
              <w:pStyle w:val="6"/>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3" w:hRule="atLeast"/>
        </w:trPr>
        <w:tc>
          <w:tcPr>
            <w:tcW w:w="8156" w:type="dxa"/>
            <w:gridSpan w:val="4"/>
          </w:tcPr>
          <w:p>
            <w:pPr>
              <w:spacing w:line="360" w:lineRule="auto"/>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项目简介：</w:t>
            </w:r>
          </w:p>
          <w:p>
            <w:pPr>
              <w:pStyle w:val="6"/>
              <w:ind w:firstLine="0" w:firstLineChars="0"/>
              <w:rPr>
                <w:rFonts w:ascii="仿宋" w:hAnsi="仿宋" w:eastAsia="仿宋" w:cs="Times New Roman"/>
                <w:color w:val="auto"/>
                <w:kern w:val="0"/>
                <w:sz w:val="28"/>
                <w:szCs w:val="28"/>
              </w:rPr>
            </w:pPr>
          </w:p>
          <w:p>
            <w:pPr>
              <w:pStyle w:val="6"/>
              <w:ind w:firstLine="0" w:firstLineChars="0"/>
              <w:rPr>
                <w:rFonts w:ascii="仿宋" w:hAnsi="仿宋" w:eastAsia="仿宋" w:cs="Times New Roman"/>
                <w:color w:val="auto"/>
                <w:kern w:val="0"/>
                <w:sz w:val="28"/>
                <w:szCs w:val="28"/>
              </w:rPr>
            </w:pPr>
          </w:p>
        </w:tc>
      </w:tr>
    </w:tbl>
    <w:p>
      <w:pPr>
        <w:ind w:firstLine="480" w:firstLineChars="200"/>
        <w:rPr>
          <w:rFonts w:hint="default" w:ascii="仿宋" w:hAnsi="仿宋" w:eastAsia="仿宋" w:cs="仿宋"/>
          <w:sz w:val="24"/>
          <w:szCs w:val="28"/>
          <w:lang w:val="en-US" w:eastAsia="zh-CN"/>
        </w:rPr>
      </w:pPr>
      <w:r>
        <w:rPr>
          <w:rFonts w:hint="eastAsia" w:ascii="仿宋" w:hAnsi="仿宋" w:eastAsia="仿宋"/>
          <w:sz w:val="24"/>
          <w:szCs w:val="24"/>
          <w:lang w:val="en-US" w:eastAsia="zh-CN"/>
        </w:rPr>
        <w:t>注：</w:t>
      </w:r>
      <w:r>
        <w:rPr>
          <w:rFonts w:hint="eastAsia" w:ascii="仿宋" w:hAnsi="仿宋" w:eastAsia="仿宋"/>
          <w:sz w:val="24"/>
          <w:szCs w:val="24"/>
        </w:rPr>
        <w:t>作者申报即视为同意</w:t>
      </w:r>
      <w:r>
        <w:rPr>
          <w:rFonts w:hint="eastAsia" w:ascii="仿宋" w:hAnsi="仿宋" w:eastAsia="仿宋"/>
          <w:sz w:val="24"/>
          <w:szCs w:val="24"/>
          <w:lang w:val="en-US" w:eastAsia="zh-CN"/>
        </w:rPr>
        <w:t>主办方对您所提交的作品（资料）拥有</w:t>
      </w:r>
      <w:r>
        <w:rPr>
          <w:rFonts w:hint="eastAsia" w:ascii="仿宋" w:hAnsi="仿宋" w:eastAsia="仿宋"/>
          <w:sz w:val="24"/>
          <w:szCs w:val="24"/>
        </w:rPr>
        <w:t>用于公益</w:t>
      </w:r>
      <w:r>
        <w:rPr>
          <w:rFonts w:hint="eastAsia" w:ascii="仿宋" w:hAnsi="仿宋" w:eastAsia="仿宋"/>
          <w:sz w:val="24"/>
          <w:szCs w:val="24"/>
          <w:lang w:val="en-US" w:eastAsia="zh-CN"/>
        </w:rPr>
        <w:t>交流与</w:t>
      </w:r>
      <w:r>
        <w:rPr>
          <w:rFonts w:hint="eastAsia" w:ascii="仿宋" w:hAnsi="仿宋" w:eastAsia="仿宋"/>
          <w:sz w:val="24"/>
          <w:szCs w:val="24"/>
        </w:rPr>
        <w:t>宣传展示</w:t>
      </w:r>
      <w:r>
        <w:rPr>
          <w:rFonts w:hint="eastAsia" w:ascii="仿宋" w:hAnsi="仿宋" w:eastAsia="仿宋"/>
          <w:sz w:val="24"/>
          <w:szCs w:val="24"/>
          <w:lang w:val="en-US" w:eastAsia="zh-CN"/>
        </w:rPr>
        <w:t>的无偿使用权。</w:t>
      </w:r>
    </w:p>
    <w:p>
      <w:pPr>
        <w:rPr>
          <w:rFonts w:hint="default" w:ascii="仿宋_GB2312" w:hAnsi="仿宋_GB2312" w:eastAsia="仿宋_GB2312" w:cs="仿宋_GB2312"/>
          <w:b w:val="0"/>
          <w:bCs/>
          <w:kern w:val="2"/>
          <w:sz w:val="28"/>
          <w:szCs w:val="28"/>
          <w:lang w:val="en-US" w:eastAsia="zh-CN" w:bidi="ar-SA"/>
        </w:rPr>
      </w:pPr>
    </w:p>
    <w:p>
      <w:pPr>
        <w:numPr>
          <w:ilvl w:val="0"/>
          <w:numId w:val="0"/>
        </w:numPr>
        <w:spacing w:line="360" w:lineRule="auto"/>
        <w:rPr>
          <w:rFonts w:hint="default" w:ascii="仿宋" w:hAnsi="仿宋" w:eastAsia="仿宋"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40232"/>
    <w:multiLevelType w:val="singleLevel"/>
    <w:tmpl w:val="2374023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iMzk2MTI2NWQ1MjkzN2FmNjBjZjQzMDg0Yjk1MmIifQ=="/>
  </w:docVars>
  <w:rsids>
    <w:rsidRoot w:val="00000000"/>
    <w:rsid w:val="051C7496"/>
    <w:rsid w:val="05DD5EFA"/>
    <w:rsid w:val="27924BA2"/>
    <w:rsid w:val="30860359"/>
    <w:rsid w:val="67FA3D79"/>
    <w:rsid w:val="71AC7101"/>
    <w:rsid w:val="7D785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1026</Words>
  <Characters>1042</Characters>
  <Lines>0</Lines>
  <Paragraphs>0</Paragraphs>
  <TotalTime>5</TotalTime>
  <ScaleCrop>false</ScaleCrop>
  <LinksUpToDate>false</LinksUpToDate>
  <CharactersWithSpaces>1044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zl</cp:lastModifiedBy>
  <dcterms:modified xsi:type="dcterms:W3CDTF">2022-06-16T02:48:34Z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E9034749F3AB4973A035C3A210790E23</vt:lpwstr>
  </property>
</Properties>
</file>